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BB" w:rsidRPr="00206ABB" w:rsidRDefault="00206ABB" w:rsidP="00206ABB">
      <w:pPr>
        <w:shd w:val="clear" w:color="auto" w:fill="FFFFFF"/>
        <w:spacing w:before="300" w:after="300" w:line="375" w:lineRule="atLeast"/>
        <w:outlineLvl w:val="0"/>
        <w:rPr>
          <w:rFonts w:ascii="Georgia" w:eastAsia="Times New Roman" w:hAnsi="Georgia" w:cs="Arial"/>
          <w:i/>
          <w:iCs/>
          <w:color w:val="3B404B"/>
          <w:kern w:val="36"/>
          <w:sz w:val="27"/>
          <w:szCs w:val="27"/>
        </w:rPr>
      </w:pPr>
      <w:r w:rsidRPr="00206ABB">
        <w:rPr>
          <w:rFonts w:ascii="Georgia" w:eastAsia="Times New Roman" w:hAnsi="Georgia" w:cs="Arial"/>
          <w:i/>
          <w:iCs/>
          <w:color w:val="3B404B"/>
          <w:kern w:val="36"/>
          <w:sz w:val="27"/>
          <w:szCs w:val="27"/>
        </w:rPr>
        <w:t>GEOS Color Samples</w:t>
      </w:r>
    </w:p>
    <w:p w:rsidR="00206ABB" w:rsidRPr="00206ABB" w:rsidRDefault="00206ABB" w:rsidP="00206ABB">
      <w:pPr>
        <w:shd w:val="clear" w:color="auto" w:fill="FFFFFF"/>
        <w:spacing w:after="300" w:line="375" w:lineRule="atLeast"/>
        <w:jc w:val="both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color w:val="3B404B"/>
          <w:sz w:val="18"/>
          <w:szCs w:val="18"/>
        </w:rPr>
        <w:t>GEOS is offered in a wide range of evocative tones that are flecked with jewels of color.</w:t>
      </w:r>
    </w:p>
    <w:p w:rsidR="00206ABB" w:rsidRPr="00206ABB" w:rsidRDefault="00206ABB" w:rsidP="00206AB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06AB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1854DAF5" wp14:editId="0A60AA92">
            <wp:extent cx="571500" cy="571500"/>
            <wp:effectExtent l="0" t="0" r="0" b="0"/>
            <wp:docPr id="1" name="Picture 1" descr="Asheville">
              <a:hlinkClick xmlns:a="http://schemas.openxmlformats.org/drawingml/2006/main" r:id="rId6" tooltip="Ashevil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heville">
                      <a:hlinkClick r:id="rId6" tooltip="Ashevil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71B0FBE4" wp14:editId="2DBC4820">
            <wp:extent cx="571500" cy="571500"/>
            <wp:effectExtent l="0" t="0" r="0" b="0"/>
            <wp:docPr id="2" name="Picture 2" descr="aspen">
              <a:hlinkClick xmlns:a="http://schemas.openxmlformats.org/drawingml/2006/main" r:id="rId8" tooltip="Aspe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pen">
                      <a:hlinkClick r:id="rId8" tooltip="Aspe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1A04DFA1" wp14:editId="4803E979">
            <wp:extent cx="571500" cy="571500"/>
            <wp:effectExtent l="0" t="0" r="0" b="0"/>
            <wp:docPr id="3" name="Picture 3" descr="Auckland">
              <a:hlinkClick xmlns:a="http://schemas.openxmlformats.org/drawingml/2006/main" r:id="rId10" tooltip="Aucklan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kland">
                      <a:hlinkClick r:id="rId10" tooltip="Auckland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51C5DACD" wp14:editId="2E67C882">
            <wp:extent cx="571500" cy="571500"/>
            <wp:effectExtent l="0" t="0" r="0" b="0"/>
            <wp:docPr id="4" name="Picture 4" descr="Avalon">
              <a:hlinkClick xmlns:a="http://schemas.openxmlformats.org/drawingml/2006/main" r:id="rId12" tooltip="Avalo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valon">
                      <a:hlinkClick r:id="rId12" tooltip="Avalo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782F42B5" wp14:editId="481F2186">
            <wp:extent cx="571500" cy="571500"/>
            <wp:effectExtent l="0" t="0" r="0" b="0"/>
            <wp:docPr id="5" name="Picture 5" descr="Coffee Kona">
              <a:hlinkClick xmlns:a="http://schemas.openxmlformats.org/drawingml/2006/main" r:id="rId14" tooltip="&quot;Coffee Kona (Available West Coast only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ffee Kona">
                      <a:hlinkClick r:id="rId14" tooltip="&quot;Coffee Kona (Available West Coast only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14FC9632" wp14:editId="391ACA04">
            <wp:extent cx="571500" cy="571500"/>
            <wp:effectExtent l="0" t="0" r="0" b="0"/>
            <wp:docPr id="6" name="Picture 6" descr="Fairfax">
              <a:hlinkClick xmlns:a="http://schemas.openxmlformats.org/drawingml/2006/main" r:id="rId16" tooltip="Fairfax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irfax">
                      <a:hlinkClick r:id="rId16" tooltip="Fairfax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5D39489A" wp14:editId="79A33194">
            <wp:extent cx="571500" cy="571500"/>
            <wp:effectExtent l="0" t="0" r="0" b="0"/>
            <wp:docPr id="7" name="Picture 7" descr="Kona">
              <a:hlinkClick xmlns:a="http://schemas.openxmlformats.org/drawingml/2006/main" r:id="rId18" tooltip="Kon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a">
                      <a:hlinkClick r:id="rId18" tooltip="Kon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3BF88234" wp14:editId="47A7CB9F">
            <wp:extent cx="571500" cy="571500"/>
            <wp:effectExtent l="0" t="0" r="0" b="0"/>
            <wp:docPr id="8" name="Picture 8" descr="Lake Shell">
              <a:hlinkClick xmlns:a="http://schemas.openxmlformats.org/drawingml/2006/main" r:id="rId20" tooltip="&quot;Lake Shel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 Shell">
                      <a:hlinkClick r:id="rId20" tooltip="&quot;Lake Shel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794E8C7D" wp14:editId="55709FEE">
            <wp:extent cx="571500" cy="571500"/>
            <wp:effectExtent l="0" t="0" r="0" b="0"/>
            <wp:docPr id="9" name="Picture 9" descr="Marina">
              <a:hlinkClick xmlns:a="http://schemas.openxmlformats.org/drawingml/2006/main" r:id="rId22" tooltip="Marin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na">
                      <a:hlinkClick r:id="rId22" tooltip="Marina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0ADB29C0" wp14:editId="14DD73F5">
            <wp:extent cx="571500" cy="571500"/>
            <wp:effectExtent l="0" t="0" r="0" b="0"/>
            <wp:docPr id="10" name="Picture 10" descr="Marina Black">
              <a:hlinkClick xmlns:a="http://schemas.openxmlformats.org/drawingml/2006/main" r:id="rId24" tooltip="&quot;Marina Black (Available West Coast only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ina Black">
                      <a:hlinkClick r:id="rId24" tooltip="&quot;Marina Black (Available West Coast only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190EA732" wp14:editId="6230DEBC">
            <wp:extent cx="571500" cy="571500"/>
            <wp:effectExtent l="0" t="0" r="0" b="0"/>
            <wp:docPr id="11" name="Picture 11" descr="Mobile">
              <a:hlinkClick xmlns:a="http://schemas.openxmlformats.org/drawingml/2006/main" r:id="rId26" tooltip="Mobil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bile">
                      <a:hlinkClick r:id="rId26" tooltip="Mobil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63267294" wp14:editId="5506707B">
            <wp:extent cx="571500" cy="571500"/>
            <wp:effectExtent l="0" t="0" r="0" b="0"/>
            <wp:docPr id="12" name="Picture 12" descr="Ocean Shell">
              <a:hlinkClick xmlns:a="http://schemas.openxmlformats.org/drawingml/2006/main" r:id="rId28" tooltip="&quot;Ocean Shel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cean Shell">
                      <a:hlinkClick r:id="rId28" tooltip="&quot;Ocean Shel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758D4AA6" wp14:editId="4875ABE1">
            <wp:extent cx="571500" cy="571500"/>
            <wp:effectExtent l="0" t="0" r="0" b="0"/>
            <wp:docPr id="13" name="Picture 13" descr="St. Lawrence">
              <a:hlinkClick xmlns:a="http://schemas.openxmlformats.org/drawingml/2006/main" r:id="rId30" tooltip="&quot;St. Lawre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. Lawrence">
                      <a:hlinkClick r:id="rId30" tooltip="&quot;St. Lawre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3CD433D6" wp14:editId="33D564CC">
            <wp:extent cx="571500" cy="571500"/>
            <wp:effectExtent l="0" t="0" r="0" b="0"/>
            <wp:docPr id="14" name="Picture 14" descr="Red Rocks">
              <a:hlinkClick xmlns:a="http://schemas.openxmlformats.org/drawingml/2006/main" r:id="rId32" tooltip="&quot;Red Rocks (Available West Coast only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d Rocks">
                      <a:hlinkClick r:id="rId32" tooltip="&quot;Red Rocks (Available West Coast only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numPr>
          <w:ilvl w:val="0"/>
          <w:numId w:val="1"/>
        </w:numPr>
        <w:shd w:val="clear" w:color="auto" w:fill="FFFFFF"/>
        <w:spacing w:after="0" w:line="375" w:lineRule="atLeast"/>
        <w:ind w:left="600"/>
        <w:rPr>
          <w:rFonts w:ascii="Arial" w:eastAsia="Times New Roman" w:hAnsi="Arial" w:cs="Arial"/>
          <w:color w:val="3B404B"/>
          <w:sz w:val="18"/>
          <w:szCs w:val="18"/>
        </w:rPr>
      </w:pP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2FF773AE" wp14:editId="431DA716">
            <wp:extent cx="571500" cy="571500"/>
            <wp:effectExtent l="0" t="0" r="0" b="0"/>
            <wp:docPr id="15" name="Picture 15" descr="White Birch">
              <a:hlinkClick xmlns:a="http://schemas.openxmlformats.org/drawingml/2006/main" r:id="rId34" tooltip="&quot;White Birc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hite Birch">
                      <a:hlinkClick r:id="rId34" tooltip="&quot;White Birc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B404B"/>
          <w:sz w:val="18"/>
          <w:szCs w:val="18"/>
        </w:rPr>
        <w:t xml:space="preserve">                            </w:t>
      </w:r>
      <w:r w:rsidRPr="00206ABB">
        <w:rPr>
          <w:rFonts w:ascii="Arial" w:eastAsia="Times New Roman" w:hAnsi="Arial" w:cs="Arial"/>
          <w:noProof/>
          <w:color w:val="3B404B"/>
          <w:sz w:val="18"/>
          <w:szCs w:val="18"/>
        </w:rPr>
        <w:drawing>
          <wp:inline distT="0" distB="0" distL="0" distR="0" wp14:anchorId="0731F500" wp14:editId="2290B4C7">
            <wp:extent cx="571500" cy="571500"/>
            <wp:effectExtent l="0" t="0" r="0" b="0"/>
            <wp:docPr id="16" name="Picture 16" descr="Wheat">
              <a:hlinkClick xmlns:a="http://schemas.openxmlformats.org/drawingml/2006/main" r:id="rId36" tooltip="Wheat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heat">
                      <a:hlinkClick r:id="rId36" tooltip="Wheat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ABB" w:rsidRPr="00206ABB" w:rsidRDefault="00206ABB" w:rsidP="00206AB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206AB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20215" w:rsidRDefault="00206ABB"/>
    <w:sectPr w:rsidR="0042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8198D"/>
    <w:multiLevelType w:val="multilevel"/>
    <w:tmpl w:val="C84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BB"/>
    <w:rsid w:val="00206ABB"/>
    <w:rsid w:val="002B3A92"/>
    <w:rsid w:val="00A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D9FA5"/>
                    <w:bottom w:val="none" w:sz="0" w:space="0" w:color="auto"/>
                    <w:right w:val="single" w:sz="6" w:space="0" w:color="9D9FA5"/>
                  </w:divBdr>
                  <w:divsChild>
                    <w:div w:id="1086465591">
                      <w:marLeft w:val="6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s-surfaces.com/wp-content/themes/eos/color_samples/GEOS/Aspen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eos-surfaces.com/wp-content/themes/eos/color_samples/GEOS/Kona.jpg" TargetMode="External"/><Relationship Id="rId26" Type="http://schemas.openxmlformats.org/officeDocument/2006/relationships/hyperlink" Target="http://eos-surfaces.com/wp-content/themes/eos/color_samples/GEOS/Mobile.jpg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http://eos-surfaces.com/wp-content/themes/eos/color_samples/GEOS/White_Birch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os-surfaces.com/wp-content/themes/eos/color_samples/GEOS/Avalon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os-surfaces.com/wp-content/themes/eos/color_samples/GEOS/Fairfax.jpg" TargetMode="External"/><Relationship Id="rId20" Type="http://schemas.openxmlformats.org/officeDocument/2006/relationships/hyperlink" Target="http://eos-surfaces.com/wp-content/themes/eos/color_samples/GEOS/Lake_Shell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eos-surfaces.com/wp-content/themes/eos/color_samples/GEOS/Asheville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eos-surfaces.com/wp-content/themes/eos/color_samples/GEOS/Marina_Black.jpg" TargetMode="External"/><Relationship Id="rId32" Type="http://schemas.openxmlformats.org/officeDocument/2006/relationships/hyperlink" Target="http://eos-surfaces.com/wp-content/themes/eos/color_samples/GEOS/Red_Rocks.jpg" TargetMode="External"/><Relationship Id="rId37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eos-surfaces.com/wp-content/themes/eos/color_samples/GEOS/Ocean_Shell.jpg" TargetMode="External"/><Relationship Id="rId36" Type="http://schemas.openxmlformats.org/officeDocument/2006/relationships/hyperlink" Target="http://eos-surfaces.com/wp-content/themes/eos/color_samples/GEOS/Wheat.jpg" TargetMode="External"/><Relationship Id="rId10" Type="http://schemas.openxmlformats.org/officeDocument/2006/relationships/hyperlink" Target="http://eos-surfaces.com/wp-content/themes/eos/color_samples/GEOS/Auckland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os-surfaces.com/wp-content/themes/eos/color_samples/GEOS/Coffee_Kona.jpg" TargetMode="External"/><Relationship Id="rId22" Type="http://schemas.openxmlformats.org/officeDocument/2006/relationships/hyperlink" Target="http://eos-surfaces.com/wp-content/themes/eos/color_samples/GEOS/Marina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eos-surfaces.com/wp-content/themes/eos/color_samples/GEOS/St_Lawrence.jpg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2012-06-18T20:29:00Z</dcterms:created>
  <dcterms:modified xsi:type="dcterms:W3CDTF">2012-06-18T20:32:00Z</dcterms:modified>
</cp:coreProperties>
</file>